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9" w:rsidRPr="00A31950" w:rsidRDefault="00815B53">
      <w:pPr>
        <w:rPr>
          <w:b/>
        </w:rPr>
      </w:pPr>
      <w:r w:rsidRPr="00A31950">
        <w:rPr>
          <w:b/>
        </w:rPr>
        <w:t>LOCATION OF VITAL DOCUMENTS</w:t>
      </w:r>
    </w:p>
    <w:p w:rsidR="00815B53" w:rsidRDefault="00815B53"/>
    <w:p w:rsidR="00815B53" w:rsidRDefault="00815B53" w:rsidP="00815B53">
      <w:r>
        <w:t>Ideally your vital documents should be maintained in a single place, however, that is not always possible or practical.  The following chart should be used to help your survivors find the information they will need.</w:t>
      </w:r>
    </w:p>
    <w:p w:rsidR="00815B53" w:rsidRDefault="00815B53" w:rsidP="00815B53">
      <w:r>
        <w:t>If your documents are held in a safe deposit box, you need to know that access will be restricted upon the death of one or both joint account holders.</w:t>
      </w:r>
    </w:p>
    <w:p w:rsidR="00815B53" w:rsidRDefault="00815B53" w:rsidP="00815B53">
      <w:r>
        <w:t xml:space="preserve">A copy of the death certificate must be </w:t>
      </w:r>
      <w:r w:rsidR="00665910">
        <w:t>p</w:t>
      </w:r>
      <w:r>
        <w:t xml:space="preserve">resented to a bank employee which will allow for the removal of </w:t>
      </w:r>
      <w:proofErr w:type="gramStart"/>
      <w:r>
        <w:t>only :</w:t>
      </w:r>
      <w:proofErr w:type="gramEnd"/>
    </w:p>
    <w:p w:rsidR="00815B53" w:rsidRDefault="00815B53" w:rsidP="00815B53">
      <w:pPr>
        <w:pStyle w:val="ListParagraph"/>
        <w:numPr>
          <w:ilvl w:val="1"/>
          <w:numId w:val="1"/>
        </w:numPr>
      </w:pPr>
      <w:r>
        <w:t>The will</w:t>
      </w:r>
    </w:p>
    <w:p w:rsidR="00815B53" w:rsidRDefault="00815B53" w:rsidP="00815B53">
      <w:pPr>
        <w:pStyle w:val="ListParagraph"/>
        <w:numPr>
          <w:ilvl w:val="1"/>
          <w:numId w:val="1"/>
        </w:numPr>
      </w:pPr>
      <w:r>
        <w:t>Insurance policies</w:t>
      </w:r>
    </w:p>
    <w:p w:rsidR="00815B53" w:rsidRDefault="00815B53" w:rsidP="00815B53">
      <w:pPr>
        <w:pStyle w:val="ListParagraph"/>
        <w:numPr>
          <w:ilvl w:val="1"/>
          <w:numId w:val="1"/>
        </w:numPr>
      </w:pPr>
      <w:r>
        <w:t>Cemetery plot ownership certificate</w:t>
      </w:r>
    </w:p>
    <w:p w:rsidR="00815B53" w:rsidRDefault="00815B53" w:rsidP="00815B53">
      <w:r>
        <w:t>This must be done in the presence of a bank employee and upon signing a waiver form.  All remaining documents must be inventoried by the Surrogate’s Office before removal.</w:t>
      </w:r>
    </w:p>
    <w:p w:rsidR="00815B53" w:rsidRDefault="00815B53" w:rsidP="00815B53">
      <w:r>
        <w:t>If you have important data on computer files, be sure to indicate how to access the data.</w:t>
      </w:r>
    </w:p>
    <w:p w:rsidR="00815B53" w:rsidRDefault="00815B53" w:rsidP="00815B53"/>
    <w:sectPr w:rsidR="00815B53" w:rsidSect="00E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18E"/>
    <w:multiLevelType w:val="hybridMultilevel"/>
    <w:tmpl w:val="5608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15B53"/>
    <w:rsid w:val="00665910"/>
    <w:rsid w:val="00815B53"/>
    <w:rsid w:val="00881DC2"/>
    <w:rsid w:val="009F3288"/>
    <w:rsid w:val="00A31950"/>
    <w:rsid w:val="00D815CC"/>
    <w:rsid w:val="00EF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rmurphy</dc:creator>
  <cp:lastModifiedBy>rmurphy</cp:lastModifiedBy>
  <cp:revision>3</cp:revision>
  <dcterms:created xsi:type="dcterms:W3CDTF">2014-04-28T19:05:00Z</dcterms:created>
  <dcterms:modified xsi:type="dcterms:W3CDTF">2014-04-30T13:25:00Z</dcterms:modified>
</cp:coreProperties>
</file>